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ул. </w:t>
      </w:r>
      <w:proofErr w:type="spellStart"/>
      <w:r w:rsidR="000F2C42">
        <w:rPr>
          <w:b/>
          <w:spacing w:val="-6"/>
        </w:rPr>
        <w:t>Арзамасская</w:t>
      </w:r>
      <w:proofErr w:type="spellEnd"/>
      <w:r w:rsidR="000F2C42">
        <w:rPr>
          <w:b/>
          <w:spacing w:val="-6"/>
        </w:rPr>
        <w:t xml:space="preserve"> 3-я, д. 9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0F2C42">
        <w:rPr>
          <w:b/>
        </w:rPr>
        <w:t>301,5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0F2C42">
              <w:rPr>
                <w:sz w:val="18"/>
                <w:szCs w:val="18"/>
              </w:rPr>
              <w:t>№ 1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  <w:r w:rsidR="000F2C42">
              <w:rPr>
                <w:sz w:val="18"/>
                <w:szCs w:val="18"/>
              </w:rPr>
              <w:t xml:space="preserve"> (цоколь)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F2C4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301,5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071478" w:rsidRPr="00071478" w:rsidRDefault="00071478" w:rsidP="00071478">
      <w:pPr>
        <w:jc w:val="both"/>
      </w:pPr>
      <w:r w:rsidRPr="00071478">
        <w:t>1.2 Объект передается  в том состоянии, в котором он находится на день передачи по акту приема передачи Объекта  - это состояние арендатору известно (Приложение 3).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Юридические адреса сторон: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Арендодатель: Комитет по управлению имуществом и земельным отношениям города Челябинска, 454113, г. Челябинск, ул. Тимирязева, д. 36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Банковские реквизиты: ОТДЕЛЕНИЕ ЧЕЛЯБИНСК  БАНКА РОССИИ//УФК по Челябинской области                 </w:t>
      </w:r>
      <w:proofErr w:type="gramStart"/>
      <w:r w:rsidRPr="00071478">
        <w:t>г</w:t>
      </w:r>
      <w:proofErr w:type="gramEnd"/>
      <w:r w:rsidRPr="00071478">
        <w:t xml:space="preserve">. Челябинска, банковский счет № 40102810645370000062, счет получателя № 03100643000000016900,  ИНН 7421000190, КПП 745101001, БИК 017501500, КБК </w:t>
      </w:r>
      <w:bookmarkStart w:id="1" w:name="mm44"/>
      <w:bookmarkEnd w:id="1"/>
      <w:r w:rsidRPr="00071478">
        <w:t>46911105074110000120, ОКТМО 75701000, электронный документ № 08.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 xml:space="preserve">КБК 46911105074110000120 для перечисления суммы </w:t>
      </w:r>
      <w:r w:rsidRPr="00071478">
        <w:rPr>
          <w:color w:val="000000" w:themeColor="text1"/>
        </w:rPr>
        <w:t>денежных средств от сдачи в аренду муниципального  имущества</w:t>
      </w:r>
      <w:r w:rsidRPr="00071478">
        <w:t>, согласно приложенному расчету (Приложение № 1)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</w:p>
    <w:p w:rsidR="00071478" w:rsidRPr="00071478" w:rsidRDefault="00071478" w:rsidP="00071478">
      <w:pPr>
        <w:pStyle w:val="a5"/>
        <w:spacing w:after="0"/>
        <w:ind w:left="0"/>
        <w:jc w:val="both"/>
      </w:pPr>
      <w:r w:rsidRPr="00071478"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071478" w:rsidRDefault="00071478" w:rsidP="00071478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071478" w:rsidRDefault="00071478" w:rsidP="00071478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071478" w:rsidRDefault="00071478" w:rsidP="00071478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71478" w:rsidRDefault="00071478" w:rsidP="00071478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71478" w:rsidRPr="00E0291E" w:rsidRDefault="00071478" w:rsidP="00071478">
      <w:pPr>
        <w:pStyle w:val="a9"/>
        <w:ind w:left="360"/>
        <w:rPr>
          <w:b/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Pr="00E0291E" w:rsidRDefault="00071478" w:rsidP="00071478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71478" w:rsidRPr="00E0291E" w:rsidRDefault="00071478" w:rsidP="00071478">
      <w:pPr>
        <w:pStyle w:val="a9"/>
        <w:ind w:left="360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</w:t>
      </w:r>
      <w:proofErr w:type="spellStart"/>
      <w:r>
        <w:rPr>
          <w:sz w:val="18"/>
          <w:szCs w:val="18"/>
        </w:rPr>
        <w:t>вразмере</w:t>
      </w:r>
      <w:proofErr w:type="spellEnd"/>
      <w:r>
        <w:rPr>
          <w:sz w:val="18"/>
          <w:szCs w:val="18"/>
        </w:rPr>
        <w:t xml:space="preserve">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71478" w:rsidRDefault="00071478" w:rsidP="00071478">
      <w:pPr>
        <w:ind w:firstLine="720"/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71478" w:rsidRPr="00AE74C5" w:rsidRDefault="00071478" w:rsidP="00071478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71478" w:rsidRPr="00AE74C5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</w:p>
    <w:p w:rsidR="00071478" w:rsidRDefault="00071478" w:rsidP="00071478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</w:p>
    <w:p w:rsidR="00071478" w:rsidRDefault="00071478" w:rsidP="00071478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71478" w:rsidRDefault="00071478" w:rsidP="00071478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71478" w:rsidRDefault="00071478" w:rsidP="00071478">
      <w:pPr>
        <w:pStyle w:val="a5"/>
      </w:pPr>
    </w:p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071478" w:rsidRDefault="00071478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A37F80" w:rsidRDefault="00A37F80" w:rsidP="00071478"/>
    <w:p w:rsidR="00071478" w:rsidRDefault="00071478" w:rsidP="00071478"/>
    <w:p w:rsidR="00071478" w:rsidRDefault="00071478" w:rsidP="00071478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644E86">
        <w:t xml:space="preserve">ул. </w:t>
      </w:r>
      <w:proofErr w:type="spellStart"/>
      <w:r w:rsidR="000F2C42">
        <w:t>Арзамасская</w:t>
      </w:r>
      <w:proofErr w:type="spellEnd"/>
      <w:r w:rsidR="000F2C42">
        <w:t xml:space="preserve"> 3-я, д. 9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0F2C42">
        <w:rPr>
          <w:b/>
        </w:rPr>
        <w:t>301,5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  <w:r w:rsidR="000F2C42">
              <w:rPr>
                <w:sz w:val="18"/>
                <w:szCs w:val="18"/>
              </w:rPr>
              <w:t xml:space="preserve"> (цоколь)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F2C42" w:rsidP="005B1393">
            <w:pPr>
              <w:pStyle w:val="a5"/>
              <w:jc w:val="center"/>
            </w:pPr>
            <w:r>
              <w:t>301,5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2A492C" w:rsidP="00FF2EA4">
      <w:pPr>
        <w:jc w:val="both"/>
      </w:pPr>
      <w:r w:rsidRPr="002A492C">
        <w:rPr>
          <w:noProof/>
        </w:rPr>
        <w:drawing>
          <wp:inline distT="0" distB="0" distL="0" distR="0">
            <wp:extent cx="6122957" cy="7056408"/>
            <wp:effectExtent l="19050" t="0" r="0" b="0"/>
            <wp:docPr id="1" name="Рисунок 0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/>
                    <a:srcRect t="37381" b="14656"/>
                    <a:stretch>
                      <a:fillRect/>
                    </a:stretch>
                  </pic:blipFill>
                  <pic:spPr>
                    <a:xfrm>
                      <a:off x="0" y="0"/>
                      <a:ext cx="6126861" cy="706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F2C42" w:rsidRDefault="000F2C42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0F2C42">
        <w:rPr>
          <w:u w:val="single"/>
        </w:rPr>
        <w:t>301,5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21A52">
        <w:rPr>
          <w:b/>
        </w:rPr>
        <w:t xml:space="preserve">ул. </w:t>
      </w:r>
      <w:proofErr w:type="spellStart"/>
      <w:r w:rsidR="000F2C42">
        <w:rPr>
          <w:b/>
        </w:rPr>
        <w:t>Арзамасская</w:t>
      </w:r>
      <w:proofErr w:type="spellEnd"/>
      <w:r w:rsidR="000F2C42">
        <w:rPr>
          <w:b/>
        </w:rPr>
        <w:t xml:space="preserve"> 3-я</w:t>
      </w:r>
      <w:r w:rsidR="0094570A">
        <w:rPr>
          <w:b/>
        </w:rPr>
        <w:t xml:space="preserve">, д. </w:t>
      </w:r>
      <w:r w:rsidR="000F2C42">
        <w:rPr>
          <w:b/>
        </w:rPr>
        <w:t>9</w:t>
      </w:r>
      <w:r w:rsidR="0094570A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71478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2C42"/>
    <w:rsid w:val="000F6B8A"/>
    <w:rsid w:val="0010560B"/>
    <w:rsid w:val="001056D5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A492C"/>
    <w:rsid w:val="002B07F8"/>
    <w:rsid w:val="002B3542"/>
    <w:rsid w:val="002C216C"/>
    <w:rsid w:val="002E4842"/>
    <w:rsid w:val="002E54B3"/>
    <w:rsid w:val="00322760"/>
    <w:rsid w:val="003244FB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37F80"/>
    <w:rsid w:val="00A47FC7"/>
    <w:rsid w:val="00A6012E"/>
    <w:rsid w:val="00A702B2"/>
    <w:rsid w:val="00A74F97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49FF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5</cp:revision>
  <cp:lastPrinted>2021-01-12T12:20:00Z</cp:lastPrinted>
  <dcterms:created xsi:type="dcterms:W3CDTF">2021-06-21T10:01:00Z</dcterms:created>
  <dcterms:modified xsi:type="dcterms:W3CDTF">2021-12-06T05:39:00Z</dcterms:modified>
</cp:coreProperties>
</file>